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2:00PM</w:t>
      </w: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MAYOR GRAHAM CALLED THE MEETING TO ORDER IN THE COMMON COUNCIL CHAMBERS WITH BOARD MEMBERS BILL HOAGLAND, DAVID KILBURN, AND CHUCK ROSE PRESENT. ALSO PRESENT WERE CLERK-TREASURER JAN HARDY, CARMEN BOLEY, BILL SAEGESSER, JASON COMBS, JESSICA JONES, JIM BINKLEY, CHIEF OF POLICE SCOTT ZELLERS, KIM SCHAFSTALL, AND BARB HOAGLAND.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THE MINUTES FROM THE AUGUST 19TH MEETING WERE PRESENTED FOR APPROVAL. DAVID KILBURN MADE A MOTION TO APPROVE. CHUCK ROSE SECONDED. THE MOTION CARRIED 4-0.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BILL SAEGESSER</w:t>
      </w:r>
    </w:p>
    <w:p w:rsid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THE REPORT FOR THE WATER DEPARTMENT’S DAM INSPECTION SHOULD BE SUBMITTED FOR THE EPA BY THE END OF OCTOBER. NOTHING HAS REALLY CHANGED THERE IN THE LAST FEW YEARS.</w:t>
      </w:r>
    </w:p>
    <w:p w:rsid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/>
          <w:sz w:val="24"/>
          <w:szCs w:val="24"/>
        </w:rPr>
        <w:t>THE WASTE-WATER TREATMENT PLANT WILL BE WORKING ON THE ILPEA SEWER LINES TO FIX LEAKS AND SOME DESIGN WORK. THIS PROJECT WILL LIKELY HAVE TO BE BID OUT.</w:t>
      </w:r>
    </w:p>
    <w:p w:rsid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/>
          <w:sz w:val="24"/>
          <w:szCs w:val="24"/>
        </w:rPr>
        <w:t>MILLING AND PAVING IS GOING ON AROUND THE CITY WITH THE COMMUNITY CROSSINGS GRANT MONEY.</w:t>
      </w:r>
    </w:p>
    <w:p w:rsidR="00053278" w:rsidRP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APRIL RAMONI IS WORKING WITH MR. PATEL AND HIS ENGINEER TO GET AN ACCEPTABLE LAYOUT FOR </w:t>
      </w:r>
      <w:r w:rsidRPr="00053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THE SUBWAY DEVELOPMENT BY THE NEW HARDEE’S. THIS WILL HAVE TO BE APPROVED BY THE BOARD OF ZONING APPEALS. THE DRAINAGE PLAN SHOULD ALSO BE READY SOON.</w:t>
      </w:r>
    </w:p>
    <w:p w:rsidR="00053278" w:rsidRP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MANY DEVELOPERS HAVE STATED HOW GREAT IT IS TO WORK WITH THE CITY’S DEPARTMENT HEADS.</w:t>
      </w:r>
    </w:p>
    <w:p w:rsidR="0095339D" w:rsidRPr="00053278" w:rsidRDefault="00033258" w:rsidP="00053278">
      <w:pPr>
        <w:pStyle w:val="ListParagraph"/>
        <w:numPr>
          <w:ilvl w:val="0"/>
          <w:numId w:val="11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CONTRACT AGREEMENTS FOR SAEGESSER ENGINEERING, INC., TRINITY, JOB SITE MANAGEMENT, AND LAWYER WERE PRESENTED. CHUCK ROSE MOTIONED TO APPROVE THE CONTRACTS. BILL HOAGLAND SECONDED. THE MOTION CARRIED 4-0.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JASON COMBS</w:t>
      </w:r>
    </w:p>
    <w:p w:rsidR="0095339D" w:rsidRPr="0095339D" w:rsidRDefault="00033258" w:rsidP="00053278">
      <w:pPr>
        <w:pStyle w:val="ListParagraph"/>
        <w:numPr>
          <w:ilvl w:val="0"/>
          <w:numId w:val="12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BRI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 SMITH TURNED IN HIS TWO WEEK</w:t>
      </w: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NOTICE FOR THE WASTE-WATER CLOSED-CIRCUIT TV TECHNICIAN AND INSPECTOR POSITION. THEY ARE GOING TO START THE HIRING PROCESS TO FILL THIS POSITION SOON.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SCOTT ZELLERS</w:t>
      </w:r>
    </w:p>
    <w:p w:rsidR="00053278" w:rsidRDefault="00033258" w:rsidP="00053278">
      <w:pPr>
        <w:pStyle w:val="ListParagraph"/>
        <w:numPr>
          <w:ilvl w:val="0"/>
          <w:numId w:val="13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29</w:t>
      </w:r>
      <w:r w:rsidRPr="006F618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THE DEADLINE FOR APPLICATIONS TO HIRE A PATROLMAN</w:t>
      </w: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</w:p>
    <w:p w:rsidR="0095339D" w:rsidRPr="00053278" w:rsidRDefault="00033258" w:rsidP="00053278">
      <w:pPr>
        <w:pStyle w:val="ListParagraph"/>
        <w:numPr>
          <w:ilvl w:val="0"/>
          <w:numId w:val="13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3278">
        <w:rPr>
          <w:rFonts w:ascii="Times New Roman" w:eastAsia="Times New Roman" w:hAnsi="Times New Roman" w:cs="Times New Roman"/>
          <w:color w:val="000000"/>
          <w:sz w:val="24"/>
          <w:szCs w:val="24"/>
        </w:rPr>
        <w:t>THE DEPARTMENT IS WAITING ON THE STATE FOR MIKE NICHOLS’ PENSION, DISABILITY, AND RETIREMENT PAPERWORK.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JESSICA JONES</w:t>
      </w:r>
    </w:p>
    <w:p w:rsidR="0095339D" w:rsidRPr="0095339D" w:rsidRDefault="00033258" w:rsidP="00053278">
      <w:pPr>
        <w:pStyle w:val="ListParagraph"/>
        <w:numPr>
          <w:ilvl w:val="0"/>
          <w:numId w:val="14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A LETTER FROM HOUSTON AND THOMPSON WAS GIVEN TO THE BOARD MEMBERS NOTIFYING THEM OF THE REDEVELOPMENT COMMISSION’S PUBLIC HEARING ON TIF REDISTRICTING AND ECONOMIC DEVELOPMENT AREAS.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MAYOR GRAHAM</w:t>
      </w:r>
    </w:p>
    <w:p w:rsidR="0095339D" w:rsidRPr="0095339D" w:rsidRDefault="00033258" w:rsidP="00053278">
      <w:pPr>
        <w:pStyle w:val="ListParagraph"/>
        <w:numPr>
          <w:ilvl w:val="0"/>
          <w:numId w:val="15"/>
        </w:numPr>
        <w:spacing w:after="0"/>
        <w:ind w:righ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WALK-IN FREEZER AT THE CLEARINGHOUSE IS NOT WORKING PROPERLY. HE WOULD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LIKE TO GET THIS FIXED SO THEY DO NOT LOSE ANY FOOD</w:t>
      </w: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>. MILLER HEATING AND COOLING GAVE THE CITY AN ESTIMATE OF $6,200. DAVID KILBURN MOTIONED TO APPROVE. CHUCK ROSE SECONDED. THE MOTION CARRIED 4-0. </w:t>
      </w:r>
    </w:p>
    <w:p w:rsidR="0095339D" w:rsidRPr="0095339D" w:rsidRDefault="0095339D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</w:p>
    <w:p w:rsidR="0095339D" w:rsidRPr="0095339D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sz w:val="24"/>
          <w:szCs w:val="24"/>
        </w:rPr>
      </w:pPr>
      <w:r w:rsidRPr="009533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2:26 PM</w:t>
      </w:r>
      <w:r w:rsidRPr="009533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DAVID KILBURN MOTIONED TO ADJOURN.</w:t>
      </w:r>
    </w:p>
    <w:p w:rsidR="00C85475" w:rsidRDefault="00C85475" w:rsidP="00033258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>____________________________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  <w:t>_________________________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 xml:space="preserve">MAYOR 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  <w:t>BOARD MEMBER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 xml:space="preserve">____________________________ 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  <w:t>_________________________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>BOARD MEMBER</w:t>
      </w: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</w: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ab/>
        <w:t>BOARD MEMBER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>____________________________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  <w:t>_________________________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 xml:space="preserve">BOARD MEMBER 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  <w:t>BOARD MEMBER</w:t>
      </w: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hAnsi="Times New Roman" w:cs="Times New Roman"/>
          <w:sz w:val="23"/>
          <w:szCs w:val="23"/>
        </w:rPr>
      </w:pPr>
    </w:p>
    <w:p w:rsidR="00033258" w:rsidRPr="00033258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33258">
        <w:rPr>
          <w:rFonts w:ascii="Times New Roman" w:hAnsi="Times New Roman" w:cs="Times New Roman"/>
          <w:sz w:val="23"/>
          <w:szCs w:val="23"/>
        </w:rPr>
        <w:t xml:space="preserve">____________________________ </w:t>
      </w:r>
      <w:r w:rsidRPr="00033258">
        <w:rPr>
          <w:rFonts w:ascii="Times New Roman" w:hAnsi="Times New Roman" w:cs="Times New Roman"/>
          <w:sz w:val="23"/>
          <w:szCs w:val="23"/>
        </w:rPr>
        <w:tab/>
      </w:r>
      <w:r w:rsidRPr="00033258">
        <w:rPr>
          <w:rFonts w:ascii="Times New Roman" w:hAnsi="Times New Roman" w:cs="Times New Roman"/>
          <w:sz w:val="23"/>
          <w:szCs w:val="23"/>
        </w:rPr>
        <w:tab/>
      </w:r>
    </w:p>
    <w:p w:rsidR="00033258" w:rsidRPr="00033258" w:rsidRDefault="00033258" w:rsidP="00033258">
      <w:pPr>
        <w:spacing w:after="0"/>
        <w:ind w:left="720" w:right="720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033258">
        <w:rPr>
          <w:rFonts w:ascii="Times New Roman" w:eastAsia="Times New Roman" w:hAnsi="Times New Roman" w:cs="Times New Roman"/>
          <w:color w:val="000000"/>
          <w:sz w:val="23"/>
          <w:szCs w:val="23"/>
        </w:rPr>
        <w:t>CLERK-TREASURER</w:t>
      </w:r>
    </w:p>
    <w:p w:rsidR="00033258" w:rsidRPr="0095339D" w:rsidRDefault="00033258" w:rsidP="00033258">
      <w:pPr>
        <w:spacing w:after="0"/>
        <w:ind w:left="720" w:right="720"/>
        <w:rPr>
          <w:rFonts w:ascii="Times New Roman" w:hAnsi="Times New Roman" w:cs="Times New Roman"/>
          <w:sz w:val="24"/>
          <w:szCs w:val="24"/>
        </w:rPr>
      </w:pPr>
    </w:p>
    <w:sectPr w:rsidR="00033258" w:rsidRPr="0095339D" w:rsidSect="00033258">
      <w:headerReference w:type="default" r:id="rId7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258" w:rsidRDefault="00033258" w:rsidP="00033258">
      <w:pPr>
        <w:spacing w:after="0" w:line="240" w:lineRule="auto"/>
      </w:pPr>
      <w:r>
        <w:separator/>
      </w:r>
    </w:p>
  </w:endnote>
  <w:endnote w:type="continuationSeparator" w:id="0">
    <w:p w:rsidR="00033258" w:rsidRDefault="00033258" w:rsidP="0003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258" w:rsidRDefault="00033258" w:rsidP="00033258">
      <w:pPr>
        <w:spacing w:after="0" w:line="240" w:lineRule="auto"/>
      </w:pPr>
      <w:r>
        <w:separator/>
      </w:r>
    </w:p>
  </w:footnote>
  <w:footnote w:type="continuationSeparator" w:id="0">
    <w:p w:rsidR="00033258" w:rsidRDefault="00033258" w:rsidP="00033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258" w:rsidRPr="0095339D" w:rsidRDefault="00033258" w:rsidP="00033258">
    <w:pPr>
      <w:spacing w:after="0"/>
      <w:ind w:left="720" w:right="72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95339D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BOARD OF WORKS</w:t>
    </w:r>
  </w:p>
  <w:p w:rsidR="00033258" w:rsidRPr="0095339D" w:rsidRDefault="00033258" w:rsidP="00033258">
    <w:pPr>
      <w:spacing w:after="0"/>
      <w:ind w:left="720" w:right="720"/>
      <w:jc w:val="center"/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</w:pPr>
    <w:r w:rsidRPr="0095339D">
      <w:rPr>
        <w:rFonts w:ascii="Times New Roman" w:eastAsia="Times New Roman" w:hAnsi="Times New Roman" w:cs="Times New Roman"/>
        <w:b/>
        <w:bCs/>
        <w:color w:val="000000"/>
        <w:sz w:val="24"/>
        <w:szCs w:val="24"/>
      </w:rPr>
      <w:t>AUGUST 27, 2019</w:t>
    </w:r>
  </w:p>
  <w:p w:rsidR="00033258" w:rsidRDefault="00033258">
    <w:pPr>
      <w:pStyle w:val="Header"/>
    </w:pPr>
  </w:p>
  <w:p w:rsidR="00033258" w:rsidRDefault="00033258">
    <w:pPr>
      <w:pStyle w:val="Header"/>
    </w:pPr>
  </w:p>
  <w:p w:rsidR="00033258" w:rsidRDefault="00033258">
    <w:pPr>
      <w:pStyle w:val="Header"/>
    </w:pPr>
  </w:p>
  <w:p w:rsidR="00033258" w:rsidRDefault="000332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1FA1"/>
    <w:multiLevelType w:val="hybridMultilevel"/>
    <w:tmpl w:val="AD6236EE"/>
    <w:lvl w:ilvl="0" w:tplc="295E839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32FAD"/>
    <w:multiLevelType w:val="multilevel"/>
    <w:tmpl w:val="880E1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9C302A"/>
    <w:multiLevelType w:val="multilevel"/>
    <w:tmpl w:val="11B24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9C7A37"/>
    <w:multiLevelType w:val="hybridMultilevel"/>
    <w:tmpl w:val="BF780888"/>
    <w:lvl w:ilvl="0" w:tplc="538ED5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6C6442"/>
    <w:multiLevelType w:val="multilevel"/>
    <w:tmpl w:val="1FBE2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A834A9"/>
    <w:multiLevelType w:val="multilevel"/>
    <w:tmpl w:val="D7AA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744B8E"/>
    <w:multiLevelType w:val="hybridMultilevel"/>
    <w:tmpl w:val="FD30D5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480E91"/>
    <w:multiLevelType w:val="hybridMultilevel"/>
    <w:tmpl w:val="3CE0C6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9F7D37"/>
    <w:multiLevelType w:val="hybridMultilevel"/>
    <w:tmpl w:val="A5229D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55885"/>
    <w:multiLevelType w:val="hybridMultilevel"/>
    <w:tmpl w:val="D4A09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5005C0"/>
    <w:multiLevelType w:val="hybridMultilevel"/>
    <w:tmpl w:val="0BB45F56"/>
    <w:lvl w:ilvl="0" w:tplc="E2C2C8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EB4B2E"/>
    <w:multiLevelType w:val="hybridMultilevel"/>
    <w:tmpl w:val="64FEC010"/>
    <w:lvl w:ilvl="0" w:tplc="4202C4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F3D7A59"/>
    <w:multiLevelType w:val="multilevel"/>
    <w:tmpl w:val="D8F48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7F40DF"/>
    <w:multiLevelType w:val="hybridMultilevel"/>
    <w:tmpl w:val="BCDCE958"/>
    <w:lvl w:ilvl="0" w:tplc="BA0C08A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E90AC7"/>
    <w:multiLevelType w:val="hybridMultilevel"/>
    <w:tmpl w:val="5150C0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numFmt w:val="upperLetter"/>
        <w:lvlText w:val="%1."/>
        <w:lvlJc w:val="left"/>
      </w:lvl>
    </w:lvlOverride>
  </w:num>
  <w:num w:numId="2">
    <w:abstractNumId w:val="12"/>
    <w:lvlOverride w:ilvl="0">
      <w:lvl w:ilvl="0">
        <w:numFmt w:val="upperLetter"/>
        <w:lvlText w:val="%1."/>
        <w:lvlJc w:val="left"/>
      </w:lvl>
    </w:lvlOverride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4"/>
    <w:lvlOverride w:ilvl="0">
      <w:lvl w:ilvl="0">
        <w:numFmt w:val="upperLetter"/>
        <w:lvlText w:val="%1."/>
        <w:lvlJc w:val="left"/>
      </w:lvl>
    </w:lvlOverride>
  </w:num>
  <w:num w:numId="5">
    <w:abstractNumId w:val="5"/>
    <w:lvlOverride w:ilvl="0">
      <w:lvl w:ilvl="0">
        <w:numFmt w:val="upperLetter"/>
        <w:lvlText w:val="%1."/>
        <w:lvlJc w:val="left"/>
      </w:lvl>
    </w:lvlOverride>
  </w:num>
  <w:num w:numId="6">
    <w:abstractNumId w:val="6"/>
  </w:num>
  <w:num w:numId="7">
    <w:abstractNumId w:val="8"/>
  </w:num>
  <w:num w:numId="8">
    <w:abstractNumId w:val="9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39D"/>
    <w:rsid w:val="00033258"/>
    <w:rsid w:val="00053278"/>
    <w:rsid w:val="006F618D"/>
    <w:rsid w:val="0095339D"/>
    <w:rsid w:val="00C71728"/>
    <w:rsid w:val="00C8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2C6B62-E433-48A4-BDDE-BCB718E68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33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58"/>
  </w:style>
  <w:style w:type="paragraph" w:styleId="Footer">
    <w:name w:val="footer"/>
    <w:basedOn w:val="Normal"/>
    <w:link w:val="FooterChar"/>
    <w:uiPriority w:val="99"/>
    <w:unhideWhenUsed/>
    <w:rsid w:val="0003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Middleton</dc:creator>
  <cp:keywords/>
  <dc:description/>
  <cp:lastModifiedBy>Jessica Jones</cp:lastModifiedBy>
  <cp:revision>2</cp:revision>
  <dcterms:created xsi:type="dcterms:W3CDTF">2019-09-24T13:04:00Z</dcterms:created>
  <dcterms:modified xsi:type="dcterms:W3CDTF">2019-09-24T13:04:00Z</dcterms:modified>
</cp:coreProperties>
</file>